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C6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284943" w:rsidRDefault="00C4729C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МИХАЙЛОВСКОГО</w:t>
      </w:r>
      <w:r w:rsidR="000435D9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</w:t>
      </w:r>
    </w:p>
    <w:p w:rsidR="00E539C6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ЖЕЛЕЗНОГОРСКОГО РАЙОНА</w:t>
      </w: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КУРСКОЙ ОБЛАСТИ</w:t>
      </w: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0435D9" w:rsidRDefault="000435D9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РЕШЕНИЕ</w:t>
      </w:r>
    </w:p>
    <w:p w:rsidR="000435D9" w:rsidRPr="00DF622E" w:rsidRDefault="000435D9" w:rsidP="00DF622E">
      <w:pPr>
        <w:pStyle w:val="a8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E539C6" w:rsidRDefault="00DF622E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от   </w:t>
      </w:r>
      <w:r w:rsidR="00E539C6">
        <w:rPr>
          <w:rFonts w:ascii="Arial" w:hAnsi="Arial" w:cs="Arial"/>
          <w:b/>
          <w:bCs/>
          <w:sz w:val="32"/>
          <w:szCs w:val="32"/>
          <w:lang w:eastAsia="ru-RU"/>
        </w:rPr>
        <w:t xml:space="preserve">10 октября </w:t>
      </w: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201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7</w:t>
      </w: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года  №</w:t>
      </w:r>
      <w:r w:rsidR="00E539C6">
        <w:rPr>
          <w:rFonts w:ascii="Arial" w:hAnsi="Arial" w:cs="Arial"/>
          <w:b/>
          <w:bCs/>
          <w:sz w:val="32"/>
          <w:szCs w:val="32"/>
          <w:lang w:eastAsia="ru-RU"/>
        </w:rPr>
        <w:t>2</w:t>
      </w:r>
      <w:r w:rsidR="001C28BC">
        <w:rPr>
          <w:rFonts w:ascii="Arial" w:hAnsi="Arial" w:cs="Arial"/>
          <w:b/>
          <w:bCs/>
          <w:sz w:val="32"/>
          <w:szCs w:val="32"/>
          <w:lang w:eastAsia="ru-RU"/>
        </w:rPr>
        <w:t>8</w:t>
      </w:r>
    </w:p>
    <w:p w:rsidR="00E539C6" w:rsidRDefault="00DF622E" w:rsidP="00DF622E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E539C6" w:rsidRDefault="00E539C6" w:rsidP="001C28BC">
      <w:pPr>
        <w:pStyle w:val="a8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 xml:space="preserve">Об </w:t>
      </w:r>
      <w:r w:rsidR="001C28BC">
        <w:rPr>
          <w:rFonts w:ascii="Arial" w:hAnsi="Arial" w:cs="Arial"/>
          <w:b/>
          <w:bCs/>
          <w:sz w:val="32"/>
          <w:szCs w:val="32"/>
          <w:lang w:eastAsia="ru-RU"/>
        </w:rPr>
        <w:t xml:space="preserve">обращении в Избирательную комиссию Курской области о возложении полномочий избирательной комиссии муниципального образования </w:t>
      </w:r>
      <w:r w:rsidR="00DF622E" w:rsidRPr="00DF622E">
        <w:rPr>
          <w:rFonts w:ascii="Arial" w:hAnsi="Arial" w:cs="Arial"/>
          <w:sz w:val="32"/>
          <w:szCs w:val="32"/>
          <w:lang w:eastAsia="ru-RU"/>
        </w:rPr>
        <w:t xml:space="preserve"> </w:t>
      </w:r>
      <w:r w:rsidR="001C28BC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>«Михайловский</w:t>
      </w:r>
      <w:r w:rsidR="00E12A7B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</w:t>
      </w:r>
      <w:r w:rsidR="00C4729C">
        <w:rPr>
          <w:rFonts w:ascii="Arial" w:hAnsi="Arial" w:cs="Arial"/>
          <w:b/>
          <w:bCs/>
          <w:sz w:val="32"/>
          <w:szCs w:val="32"/>
          <w:lang w:eastAsia="ru-RU"/>
        </w:rPr>
        <w:t xml:space="preserve">» Железногорского </w:t>
      </w:r>
      <w:r w:rsidR="00E12A7B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 w:rsidR="00DF622E" w:rsidRPr="00DF622E">
        <w:rPr>
          <w:rFonts w:ascii="Arial" w:hAnsi="Arial" w:cs="Arial"/>
          <w:b/>
          <w:bCs/>
          <w:sz w:val="32"/>
          <w:szCs w:val="32"/>
          <w:lang w:eastAsia="ru-RU"/>
        </w:rPr>
        <w:t>района</w:t>
      </w:r>
      <w:r w:rsidR="00164273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</w:p>
    <w:p w:rsidR="00DF622E" w:rsidRPr="00DF622E" w:rsidRDefault="001C28BC" w:rsidP="00DF622E">
      <w:pPr>
        <w:pStyle w:val="a8"/>
        <w:jc w:val="center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b/>
          <w:bCs/>
          <w:sz w:val="32"/>
          <w:szCs w:val="32"/>
          <w:lang w:eastAsia="ru-RU"/>
        </w:rPr>
        <w:t>Не территориальную избирательную комиссию Железногорского района Курской области</w:t>
      </w:r>
    </w:p>
    <w:p w:rsidR="00DF622E" w:rsidRPr="00DF622E" w:rsidRDefault="00DF622E" w:rsidP="00DF622E">
      <w:pPr>
        <w:pStyle w:val="a8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Pr="00DF622E" w:rsidRDefault="00DF622E" w:rsidP="00E539C6">
      <w:pPr>
        <w:pStyle w:val="a8"/>
        <w:jc w:val="both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Default="001C28BC" w:rsidP="00E539C6">
      <w:pPr>
        <w:pStyle w:val="a8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связи с истечением срока полномочий избирательной комиссии муниципального образования «Михайловский сельсовет», руководствуясь частью 4 статьи 24 Закона Курской области «Кодекс Курской области о выборах и референдумах»</w:t>
      </w:r>
      <w:r w:rsidR="00DF622E" w:rsidRPr="00E539C6">
        <w:rPr>
          <w:rFonts w:ascii="Arial" w:hAnsi="Arial" w:cs="Arial"/>
          <w:sz w:val="24"/>
          <w:szCs w:val="24"/>
          <w:lang w:eastAsia="ru-RU"/>
        </w:rPr>
        <w:t xml:space="preserve">, Собрание депутатов </w:t>
      </w:r>
      <w:r w:rsidR="00C4729C" w:rsidRPr="00E539C6">
        <w:rPr>
          <w:rFonts w:ascii="Arial" w:hAnsi="Arial" w:cs="Arial"/>
          <w:sz w:val="24"/>
          <w:szCs w:val="24"/>
          <w:lang w:eastAsia="ru-RU"/>
        </w:rPr>
        <w:t>Михайловского</w:t>
      </w:r>
      <w:r w:rsidR="00E12A7B" w:rsidRPr="00E539C6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DF622E" w:rsidRPr="00E539C6">
        <w:rPr>
          <w:rFonts w:ascii="Arial" w:hAnsi="Arial" w:cs="Arial"/>
          <w:sz w:val="24"/>
          <w:szCs w:val="24"/>
          <w:lang w:eastAsia="ru-RU"/>
        </w:rPr>
        <w:t xml:space="preserve"> Железногорского района </w:t>
      </w:r>
      <w:r w:rsidR="00E539C6">
        <w:rPr>
          <w:rFonts w:ascii="Arial" w:hAnsi="Arial" w:cs="Arial"/>
          <w:b/>
          <w:sz w:val="32"/>
          <w:szCs w:val="32"/>
          <w:lang w:eastAsia="ru-RU"/>
        </w:rPr>
        <w:t xml:space="preserve"> </w:t>
      </w:r>
    </w:p>
    <w:p w:rsidR="00E539C6" w:rsidRDefault="00E539C6" w:rsidP="00E539C6">
      <w:pPr>
        <w:pStyle w:val="a8"/>
        <w:tabs>
          <w:tab w:val="left" w:pos="4437"/>
        </w:tabs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ab/>
      </w:r>
    </w:p>
    <w:p w:rsidR="00E539C6" w:rsidRDefault="00E539C6" w:rsidP="00E539C6">
      <w:pPr>
        <w:pStyle w:val="a8"/>
        <w:tabs>
          <w:tab w:val="left" w:pos="4437"/>
        </w:tabs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РЕШИЛО:</w:t>
      </w:r>
    </w:p>
    <w:p w:rsidR="00E539C6" w:rsidRPr="00E539C6" w:rsidRDefault="00E539C6" w:rsidP="00E539C6">
      <w:pPr>
        <w:pStyle w:val="a8"/>
        <w:ind w:firstLine="709"/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DF622E" w:rsidRPr="00E539C6" w:rsidRDefault="00DF622E" w:rsidP="00DF622E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1C28BC">
        <w:rPr>
          <w:rFonts w:ascii="Arial" w:hAnsi="Arial" w:cs="Arial"/>
          <w:sz w:val="24"/>
          <w:szCs w:val="24"/>
          <w:lang w:eastAsia="ru-RU"/>
        </w:rPr>
        <w:t>Обратиться в Избирательную комиссию Курской области о возложении полномочий избирательной комиссии муниципального образования «Михайловский сельсовет» на территориальную избирательную комиссию Железногорского района Курской области</w:t>
      </w:r>
      <w:proofErr w:type="gramStart"/>
      <w:r w:rsidR="001C28BC">
        <w:rPr>
          <w:rFonts w:ascii="Arial" w:hAnsi="Arial" w:cs="Arial"/>
          <w:sz w:val="24"/>
          <w:szCs w:val="24"/>
          <w:lang w:eastAsia="ru-RU"/>
        </w:rPr>
        <w:t>.</w:t>
      </w:r>
      <w:r w:rsidRPr="00E539C6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DF622E" w:rsidRPr="00E539C6" w:rsidRDefault="00DF622E" w:rsidP="00DF622E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 xml:space="preserve">2. Настоящее Решение вступает в силу </w:t>
      </w:r>
      <w:r w:rsidR="001C28BC">
        <w:rPr>
          <w:rFonts w:ascii="Arial" w:hAnsi="Arial" w:cs="Arial"/>
          <w:sz w:val="24"/>
          <w:szCs w:val="24"/>
          <w:lang w:eastAsia="ru-RU"/>
        </w:rPr>
        <w:t>со дня его подписания.</w:t>
      </w:r>
    </w:p>
    <w:p w:rsidR="00DF622E" w:rsidRPr="00E539C6" w:rsidRDefault="00DF622E" w:rsidP="00DF622E">
      <w:pPr>
        <w:pStyle w:val="a8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539C6">
        <w:rPr>
          <w:rFonts w:ascii="Arial" w:hAnsi="Arial" w:cs="Arial"/>
          <w:sz w:val="24"/>
          <w:szCs w:val="24"/>
          <w:lang w:eastAsia="ru-RU"/>
        </w:rPr>
        <w:t> </w:t>
      </w:r>
    </w:p>
    <w:p w:rsidR="00E539C6" w:rsidRDefault="00DF622E" w:rsidP="00DF622E">
      <w:pPr>
        <w:pStyle w:val="a8"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DF622E">
        <w:rPr>
          <w:rFonts w:ascii="Arial" w:hAnsi="Arial" w:cs="Arial"/>
          <w:sz w:val="28"/>
          <w:szCs w:val="28"/>
          <w:lang w:eastAsia="ru-RU"/>
        </w:rPr>
        <w:t> </w:t>
      </w:r>
    </w:p>
    <w:p w:rsidR="00DF622E" w:rsidRPr="00E539C6" w:rsidRDefault="00E539C6" w:rsidP="00E539C6">
      <w:pPr>
        <w:pStyle w:val="a8"/>
        <w:rPr>
          <w:rFonts w:ascii="Arial" w:hAnsi="Arial" w:cs="Arial"/>
          <w:b/>
          <w:sz w:val="24"/>
          <w:szCs w:val="24"/>
          <w:lang w:eastAsia="ru-RU"/>
        </w:rPr>
      </w:pPr>
      <w:r w:rsidRPr="00E539C6">
        <w:rPr>
          <w:rFonts w:ascii="Arial" w:hAnsi="Arial" w:cs="Arial"/>
          <w:b/>
          <w:sz w:val="24"/>
          <w:szCs w:val="24"/>
          <w:lang w:eastAsia="ru-RU"/>
        </w:rPr>
        <w:t>Глава Михайловского сельсовета</w:t>
      </w:r>
    </w:p>
    <w:p w:rsidR="00E539C6" w:rsidRPr="00E539C6" w:rsidRDefault="00E539C6" w:rsidP="00E539C6">
      <w:pPr>
        <w:pStyle w:val="a8"/>
        <w:rPr>
          <w:rFonts w:ascii="Arial" w:hAnsi="Arial" w:cs="Arial"/>
          <w:b/>
          <w:sz w:val="24"/>
          <w:szCs w:val="24"/>
          <w:lang w:eastAsia="ru-RU"/>
        </w:rPr>
      </w:pPr>
      <w:r w:rsidRPr="00E539C6">
        <w:rPr>
          <w:rFonts w:ascii="Arial" w:hAnsi="Arial" w:cs="Arial"/>
          <w:b/>
          <w:sz w:val="24"/>
          <w:szCs w:val="24"/>
          <w:lang w:eastAsia="ru-RU"/>
        </w:rPr>
        <w:t xml:space="preserve">Железногорского района          </w:t>
      </w:r>
      <w:r w:rsidRPr="00E539C6">
        <w:rPr>
          <w:rFonts w:ascii="Arial" w:hAnsi="Arial" w:cs="Arial"/>
          <w:b/>
          <w:sz w:val="24"/>
          <w:szCs w:val="24"/>
          <w:lang w:eastAsia="ru-RU"/>
        </w:rPr>
        <w:tab/>
      </w:r>
      <w:r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</w:t>
      </w:r>
      <w:r w:rsidRPr="00E539C6">
        <w:rPr>
          <w:rFonts w:ascii="Arial" w:hAnsi="Arial" w:cs="Arial"/>
          <w:b/>
          <w:sz w:val="24"/>
          <w:szCs w:val="24"/>
          <w:lang w:eastAsia="ru-RU"/>
        </w:rPr>
        <w:t>В.И.Крюков</w:t>
      </w:r>
    </w:p>
    <w:sectPr w:rsidR="00E539C6" w:rsidRPr="00E539C6" w:rsidSect="00E539C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22E"/>
    <w:rsid w:val="000435D9"/>
    <w:rsid w:val="000F18EF"/>
    <w:rsid w:val="00164273"/>
    <w:rsid w:val="001C28BC"/>
    <w:rsid w:val="001F58BE"/>
    <w:rsid w:val="00227658"/>
    <w:rsid w:val="00280706"/>
    <w:rsid w:val="00284943"/>
    <w:rsid w:val="003E6B0C"/>
    <w:rsid w:val="00713DB7"/>
    <w:rsid w:val="00814417"/>
    <w:rsid w:val="00964DCB"/>
    <w:rsid w:val="00AE605B"/>
    <w:rsid w:val="00B06483"/>
    <w:rsid w:val="00B628A1"/>
    <w:rsid w:val="00C40A47"/>
    <w:rsid w:val="00C4729C"/>
    <w:rsid w:val="00D37667"/>
    <w:rsid w:val="00DF622E"/>
    <w:rsid w:val="00E12A7B"/>
    <w:rsid w:val="00E53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B7"/>
  </w:style>
  <w:style w:type="paragraph" w:styleId="2">
    <w:name w:val="heading 2"/>
    <w:basedOn w:val="a"/>
    <w:link w:val="20"/>
    <w:uiPriority w:val="9"/>
    <w:qFormat/>
    <w:rsid w:val="00DF6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622E"/>
    <w:rPr>
      <w:color w:val="0000FF"/>
      <w:u w:val="single"/>
    </w:rPr>
  </w:style>
  <w:style w:type="character" w:customStyle="1" w:styleId="postdateicon">
    <w:name w:val="postdateicon"/>
    <w:basedOn w:val="a0"/>
    <w:rsid w:val="00DF622E"/>
  </w:style>
  <w:style w:type="character" w:customStyle="1" w:styleId="postauthoricon">
    <w:name w:val="postauthoricon"/>
    <w:basedOn w:val="a0"/>
    <w:rsid w:val="00DF622E"/>
  </w:style>
  <w:style w:type="paragraph" w:styleId="a4">
    <w:name w:val="Normal (Web)"/>
    <w:basedOn w:val="a"/>
    <w:uiPriority w:val="99"/>
    <w:semiHidden/>
    <w:unhideWhenUsed/>
    <w:rsid w:val="00DF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62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MihSS</cp:lastModifiedBy>
  <cp:revision>2</cp:revision>
  <cp:lastPrinted>2017-10-23T06:26:00Z</cp:lastPrinted>
  <dcterms:created xsi:type="dcterms:W3CDTF">2017-10-23T06:27:00Z</dcterms:created>
  <dcterms:modified xsi:type="dcterms:W3CDTF">2017-10-23T06:27:00Z</dcterms:modified>
</cp:coreProperties>
</file>