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D7" w:rsidRPr="003459D7" w:rsidRDefault="003459D7" w:rsidP="003459D7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3459D7">
        <w:rPr>
          <w:rStyle w:val="a4"/>
          <w:color w:val="252525"/>
        </w:rPr>
        <w:t xml:space="preserve">АДМИНИСТРАЦИЯ </w:t>
      </w:r>
      <w:r w:rsidR="0050210E">
        <w:rPr>
          <w:rStyle w:val="a4"/>
          <w:color w:val="252525"/>
        </w:rPr>
        <w:t>МИХАЙЛОВСКОГО</w:t>
      </w:r>
      <w:r w:rsidRPr="003459D7">
        <w:rPr>
          <w:rStyle w:val="a4"/>
          <w:color w:val="252525"/>
        </w:rPr>
        <w:t xml:space="preserve"> СЕЛЬСОВЕТА</w:t>
      </w:r>
    </w:p>
    <w:p w:rsidR="003459D7" w:rsidRPr="003459D7" w:rsidRDefault="003459D7" w:rsidP="003459D7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3459D7">
        <w:rPr>
          <w:rStyle w:val="a4"/>
          <w:color w:val="252525"/>
        </w:rPr>
        <w:t>ЖЕЛЕЗНОГОРСКОГО РАЙОНА </w:t>
      </w:r>
    </w:p>
    <w:p w:rsidR="003459D7" w:rsidRPr="003459D7" w:rsidRDefault="003459D7" w:rsidP="003459D7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3459D7">
        <w:rPr>
          <w:rStyle w:val="a4"/>
          <w:color w:val="252525"/>
        </w:rPr>
        <w:t>ПОСТАНОВЛЕНИЕ</w:t>
      </w:r>
    </w:p>
    <w:p w:rsidR="003459D7" w:rsidRPr="003459D7" w:rsidRDefault="003459D7" w:rsidP="003459D7">
      <w:pPr>
        <w:pStyle w:val="a3"/>
        <w:shd w:val="clear" w:color="auto" w:fill="FFFFFF"/>
        <w:spacing w:before="0" w:beforeAutospacing="0"/>
        <w:rPr>
          <w:color w:val="252525"/>
        </w:rPr>
      </w:pPr>
      <w:r w:rsidRPr="003459D7">
        <w:rPr>
          <w:rStyle w:val="a4"/>
          <w:color w:val="252525"/>
        </w:rPr>
        <w:t> </w:t>
      </w:r>
    </w:p>
    <w:p w:rsidR="0050210E" w:rsidRPr="0050210E" w:rsidRDefault="0050210E" w:rsidP="0050210E">
      <w:pPr>
        <w:pStyle w:val="a5"/>
        <w:rPr>
          <w:rStyle w:val="a4"/>
          <w:rFonts w:ascii="Times New Roman" w:hAnsi="Times New Roman" w:cs="Times New Roman"/>
          <w:color w:val="252525"/>
          <w:sz w:val="24"/>
          <w:szCs w:val="24"/>
        </w:rPr>
      </w:pPr>
      <w:r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>04.10.</w:t>
      </w:r>
      <w:r w:rsidR="003459D7"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2021 г. № </w:t>
      </w:r>
      <w:r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>42</w:t>
      </w:r>
      <w:r w:rsidR="003459D7"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                                       </w:t>
      </w:r>
      <w:r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3459D7"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3459D7" w:rsidRDefault="0050210E" w:rsidP="0050210E">
      <w:pPr>
        <w:pStyle w:val="a5"/>
        <w:rPr>
          <w:rStyle w:val="a4"/>
          <w:rFonts w:ascii="Times New Roman" w:hAnsi="Times New Roman" w:cs="Times New Roman"/>
          <w:color w:val="252525"/>
          <w:sz w:val="24"/>
          <w:szCs w:val="24"/>
        </w:rPr>
      </w:pPr>
      <w:r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>сл.  Михайловка</w:t>
      </w:r>
    </w:p>
    <w:p w:rsidR="0050210E" w:rsidRPr="0050210E" w:rsidRDefault="0050210E" w:rsidP="005021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59D7" w:rsidRPr="003459D7" w:rsidRDefault="003459D7" w:rsidP="003459D7">
      <w:pPr>
        <w:autoSpaceDE w:val="0"/>
        <w:autoSpaceDN w:val="0"/>
        <w:adjustRightInd w:val="0"/>
        <w:ind w:right="39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9D7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предоставления отсрочек и (или) рассрочек по договорам купли-продажи земельных участков, находящихся в муниципальной собственности, а также государственная собственность на которые не разграничена, собственникам зданий, строений, сооружений либо помещений, расположенных на таких участках</w:t>
      </w:r>
    </w:p>
    <w:p w:rsidR="003459D7" w:rsidRPr="003459D7" w:rsidRDefault="003459D7" w:rsidP="003459D7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10E" w:rsidRDefault="003459D7" w:rsidP="00502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28"/>
          <w:sz w:val="24"/>
          <w:szCs w:val="24"/>
        </w:rPr>
      </w:pPr>
      <w:r w:rsidRPr="003459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59D7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ст. 39.20 Земельного кодекса Российской Федерации от 25.11.2001 года № 136-ФЗ, Федеральным законом от 06 октября </w:t>
      </w:r>
      <w:smartTag w:uri="urn:schemas-microsoft-com:office:smarttags" w:element="metricconverter">
        <w:smartTagPr>
          <w:attr w:name="ProductID" w:val="2003 г"/>
        </w:smartTagPr>
        <w:r w:rsidRPr="003459D7">
          <w:rPr>
            <w:rFonts w:ascii="Times New Roman" w:hAnsi="Times New Roman" w:cs="Times New Roman"/>
            <w:bCs/>
            <w:sz w:val="24"/>
            <w:szCs w:val="24"/>
          </w:rPr>
          <w:t>2003 г</w:t>
        </w:r>
      </w:smartTag>
      <w:r w:rsidRPr="003459D7">
        <w:rPr>
          <w:rFonts w:ascii="Times New Roman" w:hAnsi="Times New Roman" w:cs="Times New Roman"/>
          <w:bCs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администрация </w:t>
      </w:r>
      <w:r w:rsidR="0050210E">
        <w:rPr>
          <w:rFonts w:ascii="Times New Roman" w:hAnsi="Times New Roman" w:cs="Times New Roman"/>
          <w:bCs/>
          <w:sz w:val="24"/>
          <w:szCs w:val="24"/>
        </w:rPr>
        <w:t>Михайловского</w:t>
      </w:r>
      <w:r w:rsidRPr="003459D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3459D7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3459D7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="0050210E">
        <w:rPr>
          <w:rFonts w:ascii="Times New Roman" w:hAnsi="Times New Roman" w:cs="Times New Roman"/>
          <w:bCs/>
          <w:spacing w:val="28"/>
          <w:sz w:val="24"/>
          <w:szCs w:val="24"/>
        </w:rPr>
        <w:t>–</w:t>
      </w:r>
    </w:p>
    <w:p w:rsidR="0050210E" w:rsidRDefault="0050210E" w:rsidP="005021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28"/>
          <w:sz w:val="24"/>
          <w:szCs w:val="24"/>
        </w:rPr>
      </w:pPr>
      <w:r>
        <w:rPr>
          <w:rFonts w:ascii="Times New Roman" w:hAnsi="Times New Roman" w:cs="Times New Roman"/>
          <w:bCs/>
          <w:spacing w:val="28"/>
          <w:sz w:val="24"/>
          <w:szCs w:val="24"/>
        </w:rPr>
        <w:t>ПОСТАНОВЛЯЕТ:</w:t>
      </w:r>
    </w:p>
    <w:p w:rsidR="003459D7" w:rsidRDefault="0050210E" w:rsidP="0050210E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459D7" w:rsidRPr="003459D7">
        <w:rPr>
          <w:rFonts w:ascii="Times New Roman" w:hAnsi="Times New Roman" w:cs="Times New Roman"/>
          <w:bCs/>
          <w:sz w:val="24"/>
          <w:szCs w:val="24"/>
        </w:rPr>
        <w:t>Утвердить прилагаемый Порядок предоставления отсрочек и (или) рассрочек по договорам купли-продажи земельных участков, находящихся в муниципальной собственности, а также государственная собственность на которые не разграничена, собственникам зданий, строений, сооружений либо помещений.</w:t>
      </w:r>
    </w:p>
    <w:p w:rsidR="0050210E" w:rsidRDefault="0050210E" w:rsidP="0050210E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Контроль за исполнением настоящего постановления оставляю за собой.</w:t>
      </w:r>
    </w:p>
    <w:p w:rsidR="003459D7" w:rsidRPr="0050210E" w:rsidRDefault="003459D7" w:rsidP="0050210E">
      <w:pPr>
        <w:autoSpaceDE w:val="0"/>
        <w:autoSpaceDN w:val="0"/>
        <w:adjustRightInd w:val="0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9D7" w:rsidRPr="0050210E" w:rsidRDefault="003459D7" w:rsidP="005021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210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0210E" w:rsidRPr="0050210E"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Pr="0050210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459D7" w:rsidRPr="0050210E" w:rsidRDefault="003459D7" w:rsidP="005021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0210E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proofErr w:type="spellEnd"/>
      <w:r w:rsidRPr="0050210E">
        <w:rPr>
          <w:rFonts w:ascii="Times New Roman" w:hAnsi="Times New Roman" w:cs="Times New Roman"/>
          <w:b/>
          <w:sz w:val="24"/>
          <w:szCs w:val="24"/>
        </w:rPr>
        <w:t xml:space="preserve">  района</w:t>
      </w:r>
      <w:proofErr w:type="gramEnd"/>
      <w:r w:rsidRPr="005021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50210E" w:rsidRPr="0050210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50210E" w:rsidRPr="0050210E">
        <w:rPr>
          <w:rFonts w:ascii="Times New Roman" w:hAnsi="Times New Roman" w:cs="Times New Roman"/>
          <w:b/>
          <w:sz w:val="24"/>
          <w:szCs w:val="24"/>
        </w:rPr>
        <w:t>В.И.Крюков</w:t>
      </w:r>
      <w:proofErr w:type="spellEnd"/>
      <w:r w:rsidR="0050210E" w:rsidRPr="0050210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021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210E" w:rsidRPr="00502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9D7" w:rsidRPr="0050210E" w:rsidRDefault="003459D7" w:rsidP="0050210E">
      <w:pPr>
        <w:pStyle w:val="a5"/>
        <w:rPr>
          <w:b/>
        </w:rPr>
      </w:pPr>
    </w:p>
    <w:p w:rsidR="003459D7" w:rsidRPr="0050210E" w:rsidRDefault="003459D7" w:rsidP="0050210E">
      <w:pPr>
        <w:pStyle w:val="a5"/>
        <w:rPr>
          <w:b/>
        </w:rPr>
      </w:pPr>
    </w:p>
    <w:p w:rsidR="003459D7" w:rsidRDefault="003459D7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0E" w:rsidRDefault="0050210E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0E" w:rsidRDefault="0050210E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0E" w:rsidRPr="0050210E" w:rsidRDefault="0050210E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D7" w:rsidRPr="003459D7" w:rsidRDefault="003459D7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D7" w:rsidRPr="0050210E" w:rsidRDefault="003459D7" w:rsidP="00502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21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459D7" w:rsidRPr="0050210E" w:rsidRDefault="003459D7" w:rsidP="00502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2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3459D7" w:rsidRPr="0050210E" w:rsidRDefault="0050210E" w:rsidP="00502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210E">
        <w:rPr>
          <w:rFonts w:ascii="Times New Roman" w:hAnsi="Times New Roman" w:cs="Times New Roman"/>
          <w:sz w:val="24"/>
          <w:szCs w:val="24"/>
        </w:rPr>
        <w:t>Михайловского</w:t>
      </w:r>
      <w:r w:rsidR="003459D7" w:rsidRPr="0050210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459D7" w:rsidRPr="0050210E" w:rsidRDefault="003459D7" w:rsidP="00502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10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50210E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459D7" w:rsidRPr="0050210E" w:rsidRDefault="003459D7" w:rsidP="00502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210E">
        <w:rPr>
          <w:rFonts w:ascii="Times New Roman" w:hAnsi="Times New Roman" w:cs="Times New Roman"/>
          <w:sz w:val="24"/>
          <w:szCs w:val="24"/>
        </w:rPr>
        <w:t xml:space="preserve"> от 0</w:t>
      </w:r>
      <w:r w:rsidR="0050210E">
        <w:rPr>
          <w:rFonts w:ascii="Times New Roman" w:hAnsi="Times New Roman" w:cs="Times New Roman"/>
          <w:sz w:val="24"/>
          <w:szCs w:val="24"/>
        </w:rPr>
        <w:t>4</w:t>
      </w:r>
      <w:r w:rsidRPr="0050210E">
        <w:rPr>
          <w:rFonts w:ascii="Times New Roman" w:hAnsi="Times New Roman" w:cs="Times New Roman"/>
          <w:sz w:val="24"/>
          <w:szCs w:val="24"/>
        </w:rPr>
        <w:t xml:space="preserve">.10.2021 г. № </w:t>
      </w:r>
      <w:r w:rsidR="0050210E">
        <w:rPr>
          <w:rFonts w:ascii="Times New Roman" w:hAnsi="Times New Roman" w:cs="Times New Roman"/>
          <w:sz w:val="24"/>
          <w:szCs w:val="24"/>
        </w:rPr>
        <w:t>42</w:t>
      </w:r>
    </w:p>
    <w:p w:rsidR="003459D7" w:rsidRPr="003459D7" w:rsidRDefault="003459D7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D7" w:rsidRDefault="003459D7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D7" w:rsidRPr="003459D7" w:rsidRDefault="003459D7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D7" w:rsidRPr="0050210E" w:rsidRDefault="003459D7" w:rsidP="0050210E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10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459D7" w:rsidRPr="0050210E" w:rsidRDefault="003459D7" w:rsidP="005021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0E">
        <w:rPr>
          <w:rFonts w:ascii="Times New Roman" w:hAnsi="Times New Roman" w:cs="Times New Roman"/>
          <w:b/>
          <w:sz w:val="24"/>
          <w:szCs w:val="24"/>
        </w:rPr>
        <w:t>предоставления отсрочек и (или) рассрочек по договорам купли-продажи земельных участков, находящихся в муниципальной</w:t>
      </w:r>
      <w:r w:rsidR="0050210E" w:rsidRPr="00502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0E">
        <w:rPr>
          <w:rFonts w:ascii="Times New Roman" w:hAnsi="Times New Roman" w:cs="Times New Roman"/>
          <w:b/>
          <w:sz w:val="24"/>
          <w:szCs w:val="24"/>
        </w:rPr>
        <w:t xml:space="preserve">собственности, а также государственная собственность на </w:t>
      </w:r>
      <w:proofErr w:type="gramStart"/>
      <w:r w:rsidRPr="0050210E">
        <w:rPr>
          <w:rFonts w:ascii="Times New Roman" w:hAnsi="Times New Roman" w:cs="Times New Roman"/>
          <w:b/>
          <w:sz w:val="24"/>
          <w:szCs w:val="24"/>
        </w:rPr>
        <w:t>которые  не</w:t>
      </w:r>
      <w:proofErr w:type="gramEnd"/>
      <w:r w:rsidRPr="0050210E">
        <w:rPr>
          <w:rFonts w:ascii="Times New Roman" w:hAnsi="Times New Roman" w:cs="Times New Roman"/>
          <w:b/>
          <w:sz w:val="24"/>
          <w:szCs w:val="24"/>
        </w:rPr>
        <w:t xml:space="preserve">  разграничена, собственникам зданий, строений, сооружений либо помещений, расположенных на таких земельных участках</w:t>
      </w:r>
    </w:p>
    <w:p w:rsidR="003459D7" w:rsidRPr="0050210E" w:rsidRDefault="003459D7" w:rsidP="00502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предоставления отсрочек и (или) рассрочек по договорам купли-продажи земельных участков, находящихся в муниципальной собственности, а также государственная собственность на которые не разграничена, собственникам зданий, строений, сооружений либо помещений, расположенных на таких земельных участках (далее - отсрочка и (или) рассрочка).</w:t>
      </w:r>
    </w:p>
    <w:p w:rsidR="003459D7" w:rsidRPr="003459D7" w:rsidRDefault="003459D7" w:rsidP="0050210E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 и определения: 2.1. уполномоченный орган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9D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50210E">
        <w:rPr>
          <w:rFonts w:ascii="Times New Roman" w:hAnsi="Times New Roman" w:cs="Times New Roman"/>
          <w:sz w:val="24"/>
          <w:szCs w:val="24"/>
        </w:rPr>
        <w:t>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45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9D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3459D7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2.2. заявитель - собственник (представитель собственника) здания, строения, сооружения либо помещений, обратившийся в уполномоченный орган за предоставлением отсрочки и (или) рассрочки по договору купли-продажи такого земельного участка;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2.3. платеж - оплата стоимости земельного участка, определенная в соответствии с договором купли-продажи земельного участка;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2.4. отсрочка - перенесение срока уплаты платежа на более поздний срок;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2.5. рассрочка - поэтапное внесение платежей в соответствии с графиком, утвержденным соответствующим уполномоченным органом.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3. Отсрочка и (или) рассрочка предоставляются (предоставляется) заявителю, обратившемуся в уполномоченный орган с письменным ходатайством о предоставлении рассрочки по договору купли – продажи земельного участка (далее - ходатайство), при условии: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-отсутствия задолженности по плате за землю (арендная плата за землю или земельный налог), неустойкам (штрафам, пеням) в отношении испрашиваемого земельного участка на день подачи ходатайства;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-отсутствия оспаривания в суде кадастровой стоимости испрашиваемого земельного участка. 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459D7">
        <w:rPr>
          <w:rFonts w:ascii="Times New Roman" w:hAnsi="Times New Roman" w:cs="Times New Roman"/>
          <w:sz w:val="24"/>
          <w:szCs w:val="24"/>
        </w:rPr>
        <w:tab/>
        <w:t>4. Отсрочка и (или) рассрочка платежей предоставляются (предоставляется) на срок, не превышающий пределов текущего финансового года.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          При этом первоначальный платеж должен составлять не менее 30 процентов от общей стоимости земельного участка.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ab/>
        <w:t>Последующие платежи рассрочки производятся ежемесячно до 20 числа (включительно), начиная со второго месяца, следующего за месяцем, в котором подано ходатайство, равными долями.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Заявитель вправе оплатить приобретаемый земельный участок досрочно или внести денежную сумму в счет последующих периодов оплаты.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Земельный участок находится в муниципальной собственности до полной оплаты стоимости земельного участка.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5. При предоставлении отсрочки и (или) рассрочки на сумму платежа, в отношении которой принято решение об отсрочке и (или) рассрочке, начисляются проценты за пользование бюджетными средствами исходя из ставки, равной одной трети ставки рефинансирования Центрального банка Российской Федерации, действовавшей на дату принятия решения о предоставлении отсрочки и (или) рассрочки платежей.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Проценты за пользование бюджетными средствами за период действия отсрочки и (или) рассрочки рассчитываются уполномоченным органом исходя из фактического числа дней пользования отсрочкой и (или) рассрочкой.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6. Для получения отсрочки и (или) рассрочки платежей заявитель одновременно с заявлением на выкуп земельного участка представляет в соответствующий уполномоченный орган письменное ходатайство, в котором указывает причины предоставления отсрочки и (или) рассрочки.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6.1. К ходатайству о предоставлении отсрочки и (или) рассрочки платежей прилагаются следующие документы: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6.1.1. акт сверки взаимных расчетов по арендной плате за землю (в случае если земельный участок предоставлен на праве аренды) или справка налогового органа на последнюю отчетную дату об отсутствии у заявителя просроченной задолженности по земельному налогу (в случае если земельный участок предоставлен на праве постоянного (бессрочного) пользования);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6.1.2. предполагаемый график внесения платежей - в случае предоставления рассрочки;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6.1.3.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6.1.4.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</w:t>
      </w:r>
      <w:r w:rsidRPr="003459D7">
        <w:rPr>
          <w:rFonts w:ascii="Times New Roman" w:hAnsi="Times New Roman" w:cs="Times New Roman"/>
          <w:sz w:val="24"/>
          <w:szCs w:val="24"/>
        </w:rPr>
        <w:lastRenderedPageBreak/>
        <w:t>копия свидетельства о государственной регистрации юридического лица (для юридических лиц);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6.1.5. копия документа, удостоверяющего права (полномочия) представителя физического или юридического лица, если с ходатайством обращается представитель заявителя (заявителей).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7. Отсутствие указанных в пункте 6 настоящего Порядка документов является основанием для отказа в рассмотрении ходатайства. В случае отказа в рассмотрении ходатайства оно подлежит возврату заявителю в течение 5 рабочих дней со дня получения с указанием причин, послуживших основанием для отказа в рассмотрении ходатайства.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8. Решение о предоставлении отсрочки и (или) рассрочки принимается соответствующим уполномоченным органом одновременно с решением о предоставлении земельного участка в собственность.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Решение о предоставлении отсрочки и (или) рассрочки оформляется в виде правового акта соответствующего уполномоченного органа и направляется заявителю одновременно с проектом договора купли-продажи земельного участка и предложением о заключении соответствующего договора.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Условия предоставления отсрочки и (или) рассрочки включаются в договор купли - продажи земельного участка в соответствии с действующим законодательством.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 Решение о предоставлении отсрочки и (или) рассрочки платежей должно содержать: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9.1. полное наименование, место нахождения и почтовый адрес заявителя (для юридического лица) или фамилию, имя, отчество, адрес регистрации и почтовый адрес (для физического лица);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9.2. указание на площадь, кадастровый номер, категорию земель, адрес земельного участка, по которому предоставляется отсрочка и (или) рассрочка платежей;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9.3. срок (период) отсрочки и </w:t>
      </w:r>
      <w:proofErr w:type="gramStart"/>
      <w:r w:rsidRPr="003459D7">
        <w:rPr>
          <w:rFonts w:ascii="Times New Roman" w:hAnsi="Times New Roman" w:cs="Times New Roman"/>
          <w:sz w:val="24"/>
          <w:szCs w:val="24"/>
        </w:rPr>
        <w:t>или)рассрочки</w:t>
      </w:r>
      <w:proofErr w:type="gramEnd"/>
      <w:r w:rsidRPr="003459D7">
        <w:rPr>
          <w:rFonts w:ascii="Times New Roman" w:hAnsi="Times New Roman" w:cs="Times New Roman"/>
          <w:sz w:val="24"/>
          <w:szCs w:val="24"/>
        </w:rPr>
        <w:t>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9.4. размер отсроченных и (или) рассроченных платежей;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9.5. график внесения платежей при предоставлении рассрочки;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9.6. размер платы за пользование бюджетными средствами, рассчитанный в соответствии с пунктом 5 настоящего Порядка.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10. Основанием для отказа в предоставлении отсрочки и (или) рассрочки является несоблюдение условия, указанного в пункте 3 настоящего Порядка. 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отсрочки и (или) рассрочки направляется заявителю уполномоченным органом в срок не более чем тридцать дней со дня поступления заявления на выкуп земельного участка и ходатайства о предоставлении отсрочки и (или) рассрочки с указанием причины отказа.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lastRenderedPageBreak/>
        <w:t xml:space="preserve">          11. Действие отсрочки и (или) рассрочки прекращается досрочно по следующим основаниям: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11.1. уплата всей причитающейся суммы платежей и соответствующих процентов до истечения установленного срока действия отсрочки и (или) рассрочки;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11.2. при однократном нарушении установленного графика внесения платежей, по которым была предоставлена рассрочка, включая проценты за пользование бюджетными средствами.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           12. Решение о досрочном прекращении отсрочки и (или) рассрочки принимается 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соответствующим уполномоченным органом в течение 7 рабочих дней со дня наступления оснований, указанных в пункте 11 настоящего Порядка. Уведомление о принятии такого решения в течение 5 рабочих дней направляется заявителю.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           13. В уведомлении о принятии решения о досрочном прекращении действия отсрочки и (или) рассрочки должна быть указана дата прекращения ее действия, основания, срок и порядок возврата ранее внесенных средств по договору купли-продажи при предоставлении рассрочки (в случае нарушения установленного графика внесения платежей, по которым была предоставлена рассрочка).</w:t>
      </w:r>
    </w:p>
    <w:p w:rsidR="003459D7" w:rsidRPr="00A94574" w:rsidRDefault="003459D7" w:rsidP="005021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9D7" w:rsidRPr="00A94574" w:rsidRDefault="003459D7" w:rsidP="0050210E">
      <w:pPr>
        <w:autoSpaceDE w:val="0"/>
        <w:autoSpaceDN w:val="0"/>
        <w:adjustRightInd w:val="0"/>
        <w:jc w:val="both"/>
      </w:pPr>
    </w:p>
    <w:p w:rsidR="00011032" w:rsidRDefault="00011032" w:rsidP="0050210E">
      <w:pPr>
        <w:jc w:val="both"/>
      </w:pPr>
      <w:bookmarkStart w:id="0" w:name="_GoBack"/>
      <w:bookmarkEnd w:id="0"/>
    </w:p>
    <w:sectPr w:rsidR="0001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97390"/>
    <w:multiLevelType w:val="hybridMultilevel"/>
    <w:tmpl w:val="CEBEF692"/>
    <w:lvl w:ilvl="0" w:tplc="E312AA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59D7"/>
    <w:rsid w:val="00011032"/>
    <w:rsid w:val="003459D7"/>
    <w:rsid w:val="0050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1DF490-CA3E-4F40-9725-5DB31F92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9D7"/>
    <w:rPr>
      <w:b/>
      <w:bCs/>
    </w:rPr>
  </w:style>
  <w:style w:type="paragraph" w:styleId="a5">
    <w:name w:val="No Spacing"/>
    <w:uiPriority w:val="1"/>
    <w:qFormat/>
    <w:rsid w:val="005021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21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1400</Words>
  <Characters>7982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2021-10-12T12:54:00Z</cp:lastPrinted>
  <dcterms:created xsi:type="dcterms:W3CDTF">2021-10-12T11:16:00Z</dcterms:created>
  <dcterms:modified xsi:type="dcterms:W3CDTF">2021-10-12T12:54:00Z</dcterms:modified>
</cp:coreProperties>
</file>