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CE" w:rsidRPr="00F106E0" w:rsidRDefault="00A64726" w:rsidP="00A64726">
      <w:pPr>
        <w:pStyle w:val="a3"/>
        <w:tabs>
          <w:tab w:val="left" w:pos="6145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«Согласовано»</w:t>
      </w:r>
      <w:r w:rsidRPr="00F106E0">
        <w:rPr>
          <w:rFonts w:ascii="Times New Roman" w:hAnsi="Times New Roman" w:cs="Times New Roman"/>
        </w:rPr>
        <w:tab/>
        <w:t>«Утверждаю»</w:t>
      </w:r>
    </w:p>
    <w:p w:rsidR="00A64726" w:rsidRPr="00F106E0" w:rsidRDefault="00A64726" w:rsidP="00A64726">
      <w:pPr>
        <w:pStyle w:val="a3"/>
        <w:tabs>
          <w:tab w:val="left" w:pos="5559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Нач. ТР Управления Роспотребнадзора</w:t>
      </w:r>
      <w:r w:rsidRPr="00F106E0">
        <w:rPr>
          <w:rFonts w:ascii="Times New Roman" w:hAnsi="Times New Roman" w:cs="Times New Roman"/>
        </w:rPr>
        <w:tab/>
        <w:t>Глава Михайловского сельсовета</w:t>
      </w:r>
    </w:p>
    <w:p w:rsidR="00A64726" w:rsidRPr="00F106E0" w:rsidRDefault="00A64726" w:rsidP="00A64726">
      <w:pPr>
        <w:pStyle w:val="a3"/>
        <w:tabs>
          <w:tab w:val="left" w:pos="5559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по Курской области в г. Железногорске,</w:t>
      </w:r>
      <w:r w:rsidRPr="00F106E0">
        <w:rPr>
          <w:rFonts w:ascii="Times New Roman" w:hAnsi="Times New Roman" w:cs="Times New Roman"/>
        </w:rPr>
        <w:tab/>
        <w:t>Курской области</w:t>
      </w:r>
    </w:p>
    <w:p w:rsidR="00A64726" w:rsidRPr="00F106E0" w:rsidRDefault="00A64726" w:rsidP="00A64726">
      <w:pPr>
        <w:pStyle w:val="a3"/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Железногорском, Дмитриевском,</w:t>
      </w:r>
    </w:p>
    <w:p w:rsidR="00A64726" w:rsidRPr="00F106E0" w:rsidRDefault="00A64726" w:rsidP="00A64726">
      <w:pPr>
        <w:pStyle w:val="a3"/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Хомутовском, Фатежском, Поныровском</w:t>
      </w:r>
    </w:p>
    <w:p w:rsidR="00A64726" w:rsidRPr="00F106E0" w:rsidRDefault="00A64726" w:rsidP="00A64726">
      <w:pPr>
        <w:pStyle w:val="a3"/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и Золотухинском районах</w:t>
      </w:r>
    </w:p>
    <w:p w:rsidR="00A64726" w:rsidRPr="00F106E0" w:rsidRDefault="00A64726" w:rsidP="00A64726">
      <w:pPr>
        <w:pStyle w:val="a3"/>
        <w:rPr>
          <w:rFonts w:ascii="Times New Roman" w:hAnsi="Times New Roman" w:cs="Times New Roman"/>
        </w:rPr>
      </w:pPr>
    </w:p>
    <w:p w:rsidR="00A64726" w:rsidRPr="00F106E0" w:rsidRDefault="00A64726" w:rsidP="00A64726">
      <w:pPr>
        <w:pStyle w:val="a3"/>
        <w:tabs>
          <w:tab w:val="left" w:pos="5492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________________ Л.Я.Билибина</w:t>
      </w:r>
      <w:r w:rsidRPr="00F106E0">
        <w:rPr>
          <w:rFonts w:ascii="Times New Roman" w:hAnsi="Times New Roman" w:cs="Times New Roman"/>
        </w:rPr>
        <w:tab/>
        <w:t>__________________ В.И.Крюков</w:t>
      </w:r>
    </w:p>
    <w:p w:rsidR="00A64726" w:rsidRPr="00F106E0" w:rsidRDefault="00A64726" w:rsidP="00A64726">
      <w:pPr>
        <w:pStyle w:val="a3"/>
        <w:rPr>
          <w:rFonts w:ascii="Times New Roman" w:hAnsi="Times New Roman" w:cs="Times New Roman"/>
        </w:rPr>
      </w:pPr>
    </w:p>
    <w:p w:rsidR="00A64726" w:rsidRPr="00F106E0" w:rsidRDefault="00A64726" w:rsidP="00A64726">
      <w:pPr>
        <w:pStyle w:val="a3"/>
        <w:tabs>
          <w:tab w:val="left" w:pos="5526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>«___»____________________2013г.</w:t>
      </w:r>
      <w:r w:rsidRPr="00F106E0">
        <w:rPr>
          <w:rFonts w:ascii="Times New Roman" w:hAnsi="Times New Roman" w:cs="Times New Roman"/>
        </w:rPr>
        <w:tab/>
        <w:t>«___»______________2013г.</w:t>
      </w: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  <w:b/>
          <w:sz w:val="24"/>
          <w:szCs w:val="24"/>
        </w:rPr>
      </w:pPr>
    </w:p>
    <w:p w:rsidR="00A64726" w:rsidRPr="00F106E0" w:rsidRDefault="00A64726" w:rsidP="00A64726">
      <w:pPr>
        <w:tabs>
          <w:tab w:val="left" w:pos="38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Производственного контроля качества питьевой воды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 xml:space="preserve">не централизованного водоснабжения на территории муниципального  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 xml:space="preserve">образования «Михайловский сельсовет» Железногорского района 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Курской области в соответствии с САНТИН 2.1.4.1175-02 «Питьевая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 xml:space="preserve"> вода, гигиенические требования к качеству воды не централизованных 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систем водоснабжения. Контроль качества воды»</w:t>
      </w: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Администрация Михайловского сельсовета</w:t>
      </w:r>
    </w:p>
    <w:p w:rsidR="00A64726" w:rsidRPr="00F106E0" w:rsidRDefault="00A64726" w:rsidP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A64726" w:rsidRPr="00F106E0" w:rsidRDefault="00A64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726" w:rsidRPr="00F106E0" w:rsidRDefault="00A64726" w:rsidP="00A64726">
      <w:pPr>
        <w:jc w:val="center"/>
        <w:rPr>
          <w:rFonts w:ascii="Times New Roman" w:hAnsi="Times New Roman" w:cs="Times New Roman"/>
          <w:b/>
        </w:rPr>
      </w:pPr>
      <w:r w:rsidRPr="00F106E0">
        <w:rPr>
          <w:rFonts w:ascii="Times New Roman" w:hAnsi="Times New Roman" w:cs="Times New Roman"/>
          <w:b/>
        </w:rPr>
        <w:t>Дата «01» сентября 2013 года</w:t>
      </w:r>
    </w:p>
    <w:p w:rsidR="00A64726" w:rsidRPr="00F106E0" w:rsidRDefault="00A64726" w:rsidP="00A64726">
      <w:pPr>
        <w:jc w:val="center"/>
        <w:rPr>
          <w:rFonts w:ascii="Times New Roman" w:hAnsi="Times New Roman" w:cs="Times New Roman"/>
          <w:b/>
        </w:rPr>
      </w:pPr>
      <w:r w:rsidRPr="00F106E0">
        <w:rPr>
          <w:rFonts w:ascii="Times New Roman" w:hAnsi="Times New Roman" w:cs="Times New Roman"/>
          <w:b/>
        </w:rPr>
        <w:t>На 5 лет</w:t>
      </w:r>
    </w:p>
    <w:p w:rsidR="00A64726" w:rsidRPr="00F106E0" w:rsidRDefault="00A64726" w:rsidP="00A64726">
      <w:pPr>
        <w:jc w:val="center"/>
        <w:rPr>
          <w:rFonts w:ascii="Times New Roman" w:hAnsi="Times New Roman" w:cs="Times New Roman"/>
          <w:b/>
        </w:rPr>
      </w:pPr>
      <w:r w:rsidRPr="00F106E0">
        <w:rPr>
          <w:rFonts w:ascii="Times New Roman" w:hAnsi="Times New Roman" w:cs="Times New Roman"/>
          <w:b/>
        </w:rPr>
        <w:t>До «01» сентября 2018 года</w:t>
      </w: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rPr>
          <w:rFonts w:ascii="Times New Roman" w:hAnsi="Times New Roman" w:cs="Times New Roman"/>
        </w:rPr>
      </w:pPr>
    </w:p>
    <w:p w:rsidR="00A64726" w:rsidRPr="00F106E0" w:rsidRDefault="00A64726" w:rsidP="00A64726">
      <w:pPr>
        <w:tabs>
          <w:tab w:val="left" w:pos="7937"/>
        </w:tabs>
        <w:rPr>
          <w:rFonts w:ascii="Times New Roman" w:hAnsi="Times New Roman" w:cs="Times New Roman"/>
        </w:rPr>
      </w:pPr>
      <w:r w:rsidRPr="00F106E0">
        <w:rPr>
          <w:rFonts w:ascii="Times New Roman" w:hAnsi="Times New Roman" w:cs="Times New Roman"/>
        </w:rPr>
        <w:tab/>
      </w:r>
    </w:p>
    <w:p w:rsidR="00F106E0" w:rsidRDefault="00F106E0" w:rsidP="00A64726">
      <w:pPr>
        <w:tabs>
          <w:tab w:val="left" w:pos="79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726" w:rsidRPr="00F106E0" w:rsidRDefault="009E5E63" w:rsidP="00A64726">
      <w:pPr>
        <w:tabs>
          <w:tab w:val="left" w:pos="79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A64726" w:rsidRPr="00F106E0" w:rsidRDefault="009E5E63" w:rsidP="00824303">
      <w:pPr>
        <w:tabs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В администрации Михайловского сельсовета имеется 5 шахтных колодцев</w:t>
      </w:r>
      <w:r w:rsidR="002B1A03" w:rsidRPr="00F106E0">
        <w:rPr>
          <w:rFonts w:ascii="Times New Roman" w:hAnsi="Times New Roman" w:cs="Times New Roman"/>
          <w:b/>
          <w:sz w:val="24"/>
          <w:szCs w:val="24"/>
        </w:rPr>
        <w:t xml:space="preserve"> и 1 источник</w:t>
      </w:r>
      <w:r w:rsidRPr="00F106E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2B1A03" w:rsidRPr="00F106E0" w:rsidRDefault="002B1A03" w:rsidP="00824303">
      <w:pPr>
        <w:tabs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д. Ратманово – 2 колодца:</w:t>
      </w:r>
    </w:p>
    <w:p w:rsidR="002B1A03" w:rsidRPr="00F106E0" w:rsidRDefault="002B1A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Колодец № 1</w:t>
      </w:r>
      <w:r w:rsidRPr="00F106E0">
        <w:rPr>
          <w:rFonts w:ascii="Times New Roman" w:hAnsi="Times New Roman" w:cs="Times New Roman"/>
          <w:sz w:val="24"/>
          <w:szCs w:val="24"/>
        </w:rPr>
        <w:t xml:space="preserve">  недалеко от дома Полухиной Людмилы Васильевны, бетонный, имеет крышку, общественное ведро. Год постройки 1971. Водой пользуются  12 человек. Предполагаемых источников загрязнения нет.</w:t>
      </w:r>
    </w:p>
    <w:p w:rsidR="002B1A03" w:rsidRPr="00F106E0" w:rsidRDefault="002B1A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Колодец № 2</w:t>
      </w:r>
      <w:r w:rsidRPr="00F106E0">
        <w:rPr>
          <w:rFonts w:ascii="Times New Roman" w:hAnsi="Times New Roman" w:cs="Times New Roman"/>
          <w:sz w:val="24"/>
          <w:szCs w:val="24"/>
        </w:rPr>
        <w:t xml:space="preserve"> недалеко от дома Борзыкиной Прасковьи Семеновны, бетон, дерево, имеет крышку, общественное ведро. Год постройки 1971. Водой пользуются  7 человек. Предполагаемых источников загрязнения нет.</w:t>
      </w:r>
    </w:p>
    <w:p w:rsidR="002B1A03" w:rsidRPr="00F106E0" w:rsidRDefault="00824303" w:rsidP="00824303">
      <w:pPr>
        <w:tabs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п</w:t>
      </w:r>
      <w:r w:rsidR="002B1A03" w:rsidRPr="00F106E0">
        <w:rPr>
          <w:rFonts w:ascii="Times New Roman" w:hAnsi="Times New Roman" w:cs="Times New Roman"/>
          <w:b/>
          <w:sz w:val="24"/>
          <w:szCs w:val="24"/>
        </w:rPr>
        <w:t>ос. Ленинский  - 1 колодец:</w:t>
      </w:r>
    </w:p>
    <w:p w:rsidR="002B1A03" w:rsidRPr="00F106E0" w:rsidRDefault="002B1A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Колодец № 1</w:t>
      </w:r>
      <w:r w:rsidRPr="00F106E0">
        <w:rPr>
          <w:rFonts w:ascii="Times New Roman" w:hAnsi="Times New Roman" w:cs="Times New Roman"/>
          <w:sz w:val="24"/>
          <w:szCs w:val="24"/>
        </w:rPr>
        <w:t xml:space="preserve"> - перед въездом на поселок, бетонный, имеет крышку, общественное ведро. Год постройки 1974. Водой никто не пользуется. Предполагаемых источников загрязнения нет.</w:t>
      </w:r>
    </w:p>
    <w:p w:rsidR="009E5E63" w:rsidRPr="00F106E0" w:rsidRDefault="00824303" w:rsidP="00824303">
      <w:pPr>
        <w:tabs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с</w:t>
      </w:r>
      <w:r w:rsidR="002B1A03" w:rsidRPr="00F106E0">
        <w:rPr>
          <w:rFonts w:ascii="Times New Roman" w:hAnsi="Times New Roman" w:cs="Times New Roman"/>
          <w:b/>
          <w:sz w:val="24"/>
          <w:szCs w:val="24"/>
        </w:rPr>
        <w:t>л. Михайловка – 2 колодца:</w:t>
      </w:r>
    </w:p>
    <w:p w:rsidR="002B1A03" w:rsidRPr="00F106E0" w:rsidRDefault="002B1A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Колодец</w:t>
      </w:r>
      <w:r w:rsidR="00824303" w:rsidRPr="00F1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6E0">
        <w:rPr>
          <w:rFonts w:ascii="Times New Roman" w:hAnsi="Times New Roman" w:cs="Times New Roman"/>
          <w:b/>
          <w:sz w:val="24"/>
          <w:szCs w:val="24"/>
        </w:rPr>
        <w:t>№ 1</w:t>
      </w:r>
      <w:r w:rsidRPr="00F106E0">
        <w:rPr>
          <w:rFonts w:ascii="Times New Roman" w:hAnsi="Times New Roman" w:cs="Times New Roman"/>
          <w:sz w:val="24"/>
          <w:szCs w:val="24"/>
        </w:rPr>
        <w:t xml:space="preserve"> расположен у дома № 100 по ул. Луханина, бетонный, имеет крышку, общественное ведро. Год постройки 1970, водой никто не пользуется. Предполагаемых источников загрязнения нет.</w:t>
      </w:r>
    </w:p>
    <w:p w:rsidR="00824303" w:rsidRPr="00F106E0" w:rsidRDefault="008243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Колодец № 2</w:t>
      </w:r>
      <w:r w:rsidRPr="00F106E0">
        <w:rPr>
          <w:rFonts w:ascii="Times New Roman" w:hAnsi="Times New Roman" w:cs="Times New Roman"/>
          <w:sz w:val="24"/>
          <w:szCs w:val="24"/>
        </w:rPr>
        <w:t xml:space="preserve">  расположен у дома № 28 по ул. Советская, бетонный, имеет крышку, общественное ведро. Год постройки 1974, водой никто не пользуется. Предполагаемых источников загрязнения нет.</w:t>
      </w:r>
    </w:p>
    <w:p w:rsidR="009E5E63" w:rsidRPr="00F106E0" w:rsidRDefault="00824303" w:rsidP="00824303">
      <w:pPr>
        <w:tabs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Источник -1:</w:t>
      </w:r>
    </w:p>
    <w:p w:rsidR="00824303" w:rsidRPr="00F106E0" w:rsidRDefault="00824303" w:rsidP="00824303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Источник «Кузнечная Дамба»</w:t>
      </w:r>
      <w:r w:rsidRPr="00F106E0">
        <w:rPr>
          <w:rFonts w:ascii="Times New Roman" w:hAnsi="Times New Roman" w:cs="Times New Roman"/>
          <w:sz w:val="24"/>
          <w:szCs w:val="24"/>
        </w:rPr>
        <w:t xml:space="preserve"> расположен по ул. П. Молчанова. Источник благоустроен, вода  вытекает из трубы.  Водой пользуются 12 человек.  Предполагаемых источников загрязнения нет.</w:t>
      </w:r>
    </w:p>
    <w:p w:rsidR="009E5E63" w:rsidRPr="00F106E0" w:rsidRDefault="009E5E63" w:rsidP="00824303">
      <w:pPr>
        <w:pStyle w:val="a3"/>
        <w:rPr>
          <w:rFonts w:ascii="Times New Roman" w:hAnsi="Times New Roman" w:cs="Times New Roman"/>
        </w:rPr>
      </w:pPr>
    </w:p>
    <w:p w:rsidR="009E5E63" w:rsidRPr="00F106E0" w:rsidRDefault="00824303" w:rsidP="008243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Глава Михайловского сельсовета</w:t>
      </w:r>
    </w:p>
    <w:p w:rsidR="00824303" w:rsidRPr="00F106E0" w:rsidRDefault="00824303" w:rsidP="008243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Железногорского района                                                                                        В.И.Крюков</w:t>
      </w:r>
    </w:p>
    <w:p w:rsidR="009E5E63" w:rsidRPr="00F106E0" w:rsidRDefault="009E5E63" w:rsidP="00824303">
      <w:pPr>
        <w:pStyle w:val="a3"/>
        <w:rPr>
          <w:rFonts w:ascii="Times New Roman" w:hAnsi="Times New Roman" w:cs="Times New Roman"/>
        </w:rPr>
      </w:pPr>
    </w:p>
    <w:p w:rsidR="009E5E63" w:rsidRPr="00F106E0" w:rsidRDefault="009E5E63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9E5E63" w:rsidRPr="00F106E0" w:rsidRDefault="009E5E63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9E5E63" w:rsidRPr="00F106E0" w:rsidRDefault="009E5E63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9E5E63" w:rsidRPr="00F106E0" w:rsidRDefault="009E5E63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824303" w:rsidRDefault="00824303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F106E0" w:rsidRDefault="00F106E0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F106E0" w:rsidRPr="00F106E0" w:rsidRDefault="00F106E0" w:rsidP="00A64726">
      <w:pPr>
        <w:tabs>
          <w:tab w:val="left" w:pos="7937"/>
        </w:tabs>
        <w:rPr>
          <w:rFonts w:ascii="Times New Roman" w:hAnsi="Times New Roman" w:cs="Times New Roman"/>
          <w:sz w:val="24"/>
          <w:szCs w:val="24"/>
        </w:rPr>
      </w:pPr>
    </w:p>
    <w:p w:rsidR="009E5E63" w:rsidRPr="00F106E0" w:rsidRDefault="00824303" w:rsidP="009E5E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П</w:t>
      </w:r>
      <w:r w:rsidR="009E5E63" w:rsidRPr="00F106E0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9E5E63" w:rsidRPr="00F106E0" w:rsidRDefault="009E5E63" w:rsidP="009E5E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мероприятий по ликвидации аварийных ситуаций</w:t>
      </w:r>
    </w:p>
    <w:p w:rsidR="009E5E63" w:rsidRPr="00F106E0" w:rsidRDefault="009E5E63" w:rsidP="009E5E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на колодцах или в паводковый период</w:t>
      </w:r>
    </w:p>
    <w:p w:rsidR="009E5E63" w:rsidRPr="00F106E0" w:rsidRDefault="009E5E63" w:rsidP="00A64726">
      <w:pPr>
        <w:tabs>
          <w:tab w:val="left" w:pos="7937"/>
        </w:tabs>
        <w:rPr>
          <w:rFonts w:ascii="Times New Roman" w:hAnsi="Times New Roman" w:cs="Times New Roman"/>
        </w:rPr>
      </w:pPr>
    </w:p>
    <w:p w:rsidR="009E5E63" w:rsidRPr="00F106E0" w:rsidRDefault="009E5E63" w:rsidP="00FA7C1F">
      <w:pPr>
        <w:tabs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 xml:space="preserve">                При аварийных ситуациях, связанных с ухудшением качества питьевой воды в колодцах МО «Михайловский сельсовет» предусмотрены определенные организационные и технические мероприятия.</w:t>
      </w:r>
    </w:p>
    <w:p w:rsidR="009E5E63" w:rsidRPr="00F106E0" w:rsidRDefault="009E5E63" w:rsidP="00FA7C1F">
      <w:pPr>
        <w:tabs>
          <w:tab w:val="left" w:pos="793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При бактериальном  и химическом загрязнении воды в колодце необходимо произвести:</w:t>
      </w:r>
    </w:p>
    <w:p w:rsidR="009E5E63" w:rsidRPr="00F106E0" w:rsidRDefault="009E5E63" w:rsidP="00FA7C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Закрытие колодца</w:t>
      </w:r>
    </w:p>
    <w:p w:rsidR="009E5E63" w:rsidRPr="00F106E0" w:rsidRDefault="009E5E63" w:rsidP="00FA7C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Оповещение населения о чрезвычайной ситуации.</w:t>
      </w:r>
    </w:p>
    <w:p w:rsidR="009E5E63" w:rsidRPr="00F106E0" w:rsidRDefault="00FA7C1F" w:rsidP="00FA7C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3.</w:t>
      </w:r>
      <w:r w:rsidR="009E5E63" w:rsidRPr="00F106E0">
        <w:rPr>
          <w:rFonts w:ascii="Times New Roman" w:hAnsi="Times New Roman" w:cs="Times New Roman"/>
          <w:sz w:val="24"/>
          <w:szCs w:val="24"/>
        </w:rPr>
        <w:t>Определение очага загрязнения питьевой воды</w:t>
      </w:r>
    </w:p>
    <w:p w:rsidR="009E5E63" w:rsidRPr="00F106E0" w:rsidRDefault="009E5E63" w:rsidP="00FA7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 xml:space="preserve">        </w:t>
      </w:r>
      <w:r w:rsidR="00FA7C1F" w:rsidRPr="00F106E0">
        <w:rPr>
          <w:rFonts w:ascii="Times New Roman" w:hAnsi="Times New Roman" w:cs="Times New Roman"/>
          <w:sz w:val="24"/>
          <w:szCs w:val="24"/>
        </w:rPr>
        <w:t xml:space="preserve">    </w:t>
      </w:r>
      <w:r w:rsidRPr="00F106E0">
        <w:rPr>
          <w:rFonts w:ascii="Times New Roman" w:hAnsi="Times New Roman" w:cs="Times New Roman"/>
          <w:sz w:val="24"/>
          <w:szCs w:val="24"/>
        </w:rPr>
        <w:t xml:space="preserve">  4. Ликвидация очага загрязнения  путем проведения дезинфекционных работ в колодцах разрешенными  к применению препаратами и с последующей чисткой и промывкой колодца.</w:t>
      </w:r>
    </w:p>
    <w:p w:rsidR="009E5E63" w:rsidRPr="00F106E0" w:rsidRDefault="009E5E63" w:rsidP="00FA7C1F">
      <w:pPr>
        <w:tabs>
          <w:tab w:val="left" w:pos="4186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6E0">
        <w:rPr>
          <w:rFonts w:ascii="Times New Roman" w:hAnsi="Times New Roman" w:cs="Times New Roman"/>
          <w:b/>
          <w:i/>
          <w:sz w:val="24"/>
          <w:szCs w:val="24"/>
          <w:u w:val="single"/>
        </w:rPr>
        <w:t>Очистка колодца</w:t>
      </w:r>
    </w:p>
    <w:p w:rsidR="00B54463" w:rsidRPr="00F106E0" w:rsidRDefault="009E5E63" w:rsidP="00FA7C1F">
      <w:pPr>
        <w:tabs>
          <w:tab w:val="left" w:pos="586"/>
          <w:tab w:val="left" w:pos="4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 xml:space="preserve">Очистка колодца производится через 1,5 – 2 часа после предварительной дезинфекции колодца. Колодец полностью освобождается от </w:t>
      </w:r>
      <w:r w:rsidR="00B54463" w:rsidRPr="00F106E0">
        <w:rPr>
          <w:rFonts w:ascii="Times New Roman" w:hAnsi="Times New Roman" w:cs="Times New Roman"/>
          <w:sz w:val="24"/>
          <w:szCs w:val="24"/>
        </w:rPr>
        <w:t>воды, очищается от попавших в него посторонних предметов и накопившегося ила. Стенки шахты очищаются механическим путем от обрастаний и загрязнений.</w:t>
      </w:r>
    </w:p>
    <w:p w:rsidR="009E5E63" w:rsidRPr="00F106E0" w:rsidRDefault="009E5E63" w:rsidP="00FA7C1F">
      <w:pPr>
        <w:tabs>
          <w:tab w:val="left" w:pos="586"/>
          <w:tab w:val="left" w:pos="4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</w:r>
      <w:r w:rsidR="00B54463" w:rsidRPr="00F106E0">
        <w:rPr>
          <w:rFonts w:ascii="Times New Roman" w:hAnsi="Times New Roman" w:cs="Times New Roman"/>
          <w:sz w:val="24"/>
          <w:szCs w:val="24"/>
        </w:rPr>
        <w:t>Выбранные из колодца грязь и ил вывозят или погружают в заранее выкопанную на расстоянии не менее 20 метров от колодца яму глубиной 0,5 метров и закапывают, предварительно залив содержимое ямы 10% -ым раствором хлорной извести или 5% раствором ДТСГК.</w:t>
      </w:r>
    </w:p>
    <w:p w:rsidR="00B54463" w:rsidRPr="00F106E0" w:rsidRDefault="00B54463" w:rsidP="00FA7C1F">
      <w:pPr>
        <w:tabs>
          <w:tab w:val="left" w:pos="586"/>
          <w:tab w:val="left" w:pos="418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Стенки шахты очищенного колодца при необходимости ремонтируют, затем наружную и внутреннюю часть шахты орошают из гидропульта 5%-ым раствором хлорной извести или 3%-ым раствором ДТСГК из расчета 0,5 л/м. куб. шахты.</w:t>
      </w:r>
    </w:p>
    <w:p w:rsidR="00B54463" w:rsidRPr="00F106E0" w:rsidRDefault="00B54463" w:rsidP="00B5446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6E0">
        <w:rPr>
          <w:rFonts w:ascii="Times New Roman" w:hAnsi="Times New Roman" w:cs="Times New Roman"/>
          <w:b/>
          <w:i/>
          <w:sz w:val="24"/>
          <w:szCs w:val="24"/>
          <w:u w:val="single"/>
        </w:rPr>
        <w:t>Повторная дезинфекция колодца</w:t>
      </w:r>
    </w:p>
    <w:p w:rsidR="00B54463" w:rsidRPr="00F106E0" w:rsidRDefault="00B54463" w:rsidP="00FA7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После очистки, ремонта и дезинфекции стенок шахты приступают к повторной дезинфекции колодца.</w:t>
      </w:r>
    </w:p>
    <w:p w:rsidR="00B54463" w:rsidRPr="00F106E0" w:rsidRDefault="00B54463" w:rsidP="00FA7C1F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Выдерживают время, в течение которого колодец вновь заполняется водой, повторно определяют объем воды в нем ( в м.куб.) и вносят потребное количество раствора хлорной извести или ДТСГК из расчета 100 – 150 мг (г) активного хлора на 1 л. (м. куб.) в</w:t>
      </w:r>
      <w:r w:rsidR="002112F1" w:rsidRPr="00F106E0">
        <w:rPr>
          <w:rFonts w:ascii="Times New Roman" w:hAnsi="Times New Roman" w:cs="Times New Roman"/>
          <w:sz w:val="24"/>
          <w:szCs w:val="24"/>
        </w:rPr>
        <w:t>о</w:t>
      </w:r>
      <w:r w:rsidRPr="00F106E0">
        <w:rPr>
          <w:rFonts w:ascii="Times New Roman" w:hAnsi="Times New Roman" w:cs="Times New Roman"/>
          <w:sz w:val="24"/>
          <w:szCs w:val="24"/>
        </w:rPr>
        <w:t>ды в колодце.</w:t>
      </w:r>
    </w:p>
    <w:p w:rsidR="00B54463" w:rsidRPr="00F106E0" w:rsidRDefault="00B54463" w:rsidP="00FA7C1F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После внесения дезинф</w:t>
      </w:r>
      <w:r w:rsidR="002112F1" w:rsidRPr="00F106E0">
        <w:rPr>
          <w:rFonts w:ascii="Times New Roman" w:hAnsi="Times New Roman" w:cs="Times New Roman"/>
          <w:sz w:val="24"/>
          <w:szCs w:val="24"/>
        </w:rPr>
        <w:t>и</w:t>
      </w:r>
      <w:r w:rsidRPr="00F106E0">
        <w:rPr>
          <w:rFonts w:ascii="Times New Roman" w:hAnsi="Times New Roman" w:cs="Times New Roman"/>
          <w:sz w:val="24"/>
          <w:szCs w:val="24"/>
        </w:rPr>
        <w:t>цирующего раствора, воду в колодце перем</w:t>
      </w:r>
      <w:r w:rsidR="002112F1" w:rsidRPr="00F106E0">
        <w:rPr>
          <w:rFonts w:ascii="Times New Roman" w:hAnsi="Times New Roman" w:cs="Times New Roman"/>
          <w:sz w:val="24"/>
          <w:szCs w:val="24"/>
        </w:rPr>
        <w:t>е</w:t>
      </w:r>
      <w:r w:rsidRPr="00F106E0">
        <w:rPr>
          <w:rFonts w:ascii="Times New Roman" w:hAnsi="Times New Roman" w:cs="Times New Roman"/>
          <w:sz w:val="24"/>
          <w:szCs w:val="24"/>
        </w:rPr>
        <w:t xml:space="preserve">шивают в течении 10 минут, колодец закрывают крышкой и оставляют на 6 часов, не допуская забора воды из </w:t>
      </w:r>
      <w:r w:rsidR="00FA7C1F" w:rsidRPr="00F106E0">
        <w:rPr>
          <w:rFonts w:ascii="Times New Roman" w:hAnsi="Times New Roman" w:cs="Times New Roman"/>
          <w:sz w:val="24"/>
          <w:szCs w:val="24"/>
        </w:rPr>
        <w:t xml:space="preserve"> н</w:t>
      </w:r>
      <w:r w:rsidRPr="00F106E0">
        <w:rPr>
          <w:rFonts w:ascii="Times New Roman" w:hAnsi="Times New Roman" w:cs="Times New Roman"/>
          <w:sz w:val="24"/>
          <w:szCs w:val="24"/>
        </w:rPr>
        <w:t>его.</w:t>
      </w:r>
    </w:p>
    <w:p w:rsidR="00B54463" w:rsidRPr="00F106E0" w:rsidRDefault="00B54463" w:rsidP="00FA7C1F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112F1" w:rsidRPr="00F106E0">
        <w:rPr>
          <w:rFonts w:ascii="Times New Roman" w:hAnsi="Times New Roman" w:cs="Times New Roman"/>
          <w:sz w:val="24"/>
          <w:szCs w:val="24"/>
        </w:rPr>
        <w:t>По истечении указанного срока наличие остаточного хлора в воде определяют  качественно – по запаху или с помощью йодометрического метода. При отсутствии остаточного хлора в воду добавляют 0,25 -0,3 первоначального количества дезинфицирующего препарата и выдерживают еще 3-4 часа.</w:t>
      </w:r>
    </w:p>
    <w:p w:rsidR="002112F1" w:rsidRPr="00F106E0" w:rsidRDefault="002112F1" w:rsidP="00FA7C1F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После повторной проверки на наличие остаточного хлора и положительных результатов такой проверки, проводят откачку воды до истечения резкого запаха хлора. И только после этого воду можно использовать для питьевых и хозяйственных целей.</w:t>
      </w:r>
    </w:p>
    <w:p w:rsidR="002112F1" w:rsidRPr="00F106E0" w:rsidRDefault="002112F1" w:rsidP="002112F1">
      <w:pPr>
        <w:jc w:val="center"/>
        <w:rPr>
          <w:rFonts w:ascii="Times New Roman" w:hAnsi="Times New Roman" w:cs="Times New Roman"/>
        </w:rPr>
      </w:pPr>
    </w:p>
    <w:p w:rsidR="002112F1" w:rsidRPr="00F106E0" w:rsidRDefault="002112F1" w:rsidP="002112F1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6E0">
        <w:rPr>
          <w:rFonts w:ascii="Times New Roman" w:hAnsi="Times New Roman" w:cs="Times New Roman"/>
          <w:b/>
          <w:i/>
          <w:sz w:val="24"/>
          <w:szCs w:val="24"/>
          <w:u w:val="single"/>
        </w:rPr>
        <w:t>Дезинфекция колодцев с профилактической целью.</w:t>
      </w:r>
    </w:p>
    <w:p w:rsidR="002112F1" w:rsidRPr="00F106E0" w:rsidRDefault="002112F1" w:rsidP="00FA7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При дезинфекции колодцев с профилактической целью предварительную дезинфекцию не производят.</w:t>
      </w:r>
    </w:p>
    <w:p w:rsidR="002112F1" w:rsidRPr="00F106E0" w:rsidRDefault="002112F1" w:rsidP="00FA7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Очистку и ремонт колодца, а также дезинфекцию стенок вновь построенного колодца завершают дезинфекцией колодца объемным методом.</w:t>
      </w:r>
    </w:p>
    <w:p w:rsidR="002112F1" w:rsidRPr="00F106E0" w:rsidRDefault="002112F1" w:rsidP="00FA7C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12F1" w:rsidRPr="00F106E0" w:rsidRDefault="002112F1" w:rsidP="00FA7C1F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6E0">
        <w:rPr>
          <w:rFonts w:ascii="Times New Roman" w:hAnsi="Times New Roman" w:cs="Times New Roman"/>
          <w:b/>
          <w:i/>
          <w:sz w:val="24"/>
          <w:szCs w:val="24"/>
          <w:u w:val="single"/>
        </w:rPr>
        <w:t>Обеззараживание  воды в колодцах</w:t>
      </w:r>
    </w:p>
    <w:p w:rsidR="002112F1" w:rsidRPr="00F106E0" w:rsidRDefault="002112F1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Необходимость обеззараживания воды в колодцах устанавливается центром государственного санитарно – эпидемиологического надзора для предупреждения распространения среди населения инфекций через колодезную воду и проводятся:</w:t>
      </w:r>
    </w:p>
    <w:p w:rsidR="002112F1" w:rsidRPr="00F106E0" w:rsidRDefault="002112F1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- как временное профилактическое мероприятие в очагах кишечных инфекций;</w:t>
      </w:r>
    </w:p>
    <w:p w:rsidR="002112F1" w:rsidRPr="00F106E0" w:rsidRDefault="002112F1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- когда вода колодцев не отвечает требованиям к качеству воды не централизованного водоснабжения по микробиологическим показателям.</w:t>
      </w:r>
    </w:p>
    <w:p w:rsidR="002112F1" w:rsidRPr="00F106E0" w:rsidRDefault="002112F1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Обеззараживание воды</w:t>
      </w:r>
      <w:r w:rsidR="004E6517" w:rsidRPr="00F106E0">
        <w:rPr>
          <w:rFonts w:ascii="Times New Roman" w:hAnsi="Times New Roman" w:cs="Times New Roman"/>
          <w:sz w:val="24"/>
          <w:szCs w:val="24"/>
        </w:rPr>
        <w:t xml:space="preserve"> в колодце проводится после дезинфекции самого колодца с помощью дозирующего патрона, заполненного, как правило, хлорсодержащими препаратами.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В процессе обеззараживания воды в колодце хлорсодержащими препаратами величина остаточного (активного) хлора должна быть на уровне 0,5 мг/л. Достижение этого уровня зависит от ряда факторов, главным из которых является количество  дезинфицирующего препарата необходимого для заполнения дозирующего патрона с помощью которого и проводится обеззараживание воды.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Для расчета количества дезинфицирующего препарата в дозирующем патроне (А) определяются следующие параметры: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А 1 – объем воды в колодце, м. куб.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А 2 – дебит колодца, м.куб./час.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 xml:space="preserve">После обеззараживания воды в колодце произвести отбор проб воды для лабораторного исследования филиалом ФГУЗ «Центр гигиены и эпидемиологии в г. </w:t>
      </w:r>
      <w:r w:rsidRPr="00F106E0">
        <w:rPr>
          <w:rFonts w:ascii="Times New Roman" w:hAnsi="Times New Roman" w:cs="Times New Roman"/>
          <w:sz w:val="24"/>
          <w:szCs w:val="24"/>
        </w:rPr>
        <w:lastRenderedPageBreak/>
        <w:t>Железногорске, Железногорском, Дмитриевском, Фатежском и Хомутовском районах» согласно заключенного договора.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Если анализ воды позволяет употреблять ее в пищевых целях, сообщить населению о доброкачественности воды и разрешить населению пользоваться водой из этого колодца.</w:t>
      </w:r>
    </w:p>
    <w:p w:rsidR="004E6517" w:rsidRPr="00F106E0" w:rsidRDefault="004E6517" w:rsidP="00FA7C1F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>При чрезвычайной ситуации на колодцах предусматриваются:</w:t>
      </w:r>
    </w:p>
    <w:p w:rsidR="005740F4" w:rsidRPr="00F106E0" w:rsidRDefault="004E6517" w:rsidP="00FA7C1F">
      <w:pPr>
        <w:tabs>
          <w:tab w:val="left" w:pos="9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Оповещение о ЧС руководства и населения, Управление  по делам ГО и ЧС, Комиссию по ЧС района, ТОТУ «Роспотребнадзор в г. Железногорске (тел. 2-38-18), УВД г. Железногорска и Железногорского района.</w:t>
      </w: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4E6517" w:rsidRPr="00F106E0" w:rsidRDefault="005740F4" w:rsidP="00FA7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740F4" w:rsidRPr="00F106E0" w:rsidRDefault="005740F4" w:rsidP="00FA7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МО «Михайловский сельсовет»                                                                          В.И.Крюков</w:t>
      </w: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Default="005740F4" w:rsidP="005740F4">
      <w:pPr>
        <w:rPr>
          <w:rFonts w:ascii="Times New Roman" w:hAnsi="Times New Roman" w:cs="Times New Roman"/>
        </w:rPr>
      </w:pPr>
    </w:p>
    <w:p w:rsidR="00F106E0" w:rsidRPr="00F106E0" w:rsidRDefault="00F106E0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отбора проб из колодцев, расположенных на территории муниципального образования «Михайловский сельсовет» Железногорского района Курской области</w:t>
      </w: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rPr>
          <w:rFonts w:ascii="Times New Roman" w:hAnsi="Times New Roman" w:cs="Times New Roman"/>
        </w:rPr>
      </w:pPr>
    </w:p>
    <w:tbl>
      <w:tblPr>
        <w:tblW w:w="100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245"/>
        <w:gridCol w:w="1079"/>
        <w:gridCol w:w="2288"/>
        <w:gridCol w:w="2469"/>
        <w:gridCol w:w="1538"/>
      </w:tblGrid>
      <w:tr w:rsidR="005740F4" w:rsidRPr="00F106E0" w:rsidTr="005740F4">
        <w:trPr>
          <w:trHeight w:val="217"/>
        </w:trPr>
        <w:tc>
          <w:tcPr>
            <w:tcW w:w="450" w:type="dxa"/>
            <w:vMerge w:val="restart"/>
          </w:tcPr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6E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4" w:type="dxa"/>
            <w:vMerge w:val="restart"/>
          </w:tcPr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6E0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088" w:type="dxa"/>
            <w:vMerge w:val="restart"/>
          </w:tcPr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6E0">
              <w:rPr>
                <w:rFonts w:ascii="Times New Roman" w:hAnsi="Times New Roman" w:cs="Times New Roman"/>
                <w:sz w:val="18"/>
                <w:szCs w:val="18"/>
              </w:rPr>
              <w:t>Всего колодцев</w:t>
            </w:r>
          </w:p>
        </w:tc>
        <w:tc>
          <w:tcPr>
            <w:tcW w:w="4789" w:type="dxa"/>
            <w:gridSpan w:val="2"/>
          </w:tcPr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6E0">
              <w:rPr>
                <w:rFonts w:ascii="Times New Roman" w:hAnsi="Times New Roman" w:cs="Times New Roman"/>
                <w:sz w:val="18"/>
                <w:szCs w:val="18"/>
              </w:rPr>
              <w:t>Количество точек и кратность</w:t>
            </w:r>
          </w:p>
        </w:tc>
        <w:tc>
          <w:tcPr>
            <w:tcW w:w="1457" w:type="dxa"/>
            <w:vMerge w:val="restart"/>
          </w:tcPr>
          <w:p w:rsidR="005740F4" w:rsidRPr="00F106E0" w:rsidRDefault="005740F4" w:rsidP="005740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6E0">
              <w:rPr>
                <w:rFonts w:ascii="Times New Roman" w:hAnsi="Times New Roman" w:cs="Times New Roman"/>
                <w:sz w:val="18"/>
                <w:szCs w:val="18"/>
              </w:rPr>
              <w:t>Радиологические исследования</w:t>
            </w:r>
          </w:p>
        </w:tc>
      </w:tr>
      <w:tr w:rsidR="005740F4" w:rsidRPr="00F106E0" w:rsidTr="005740F4">
        <w:trPr>
          <w:trHeight w:val="402"/>
        </w:trPr>
        <w:tc>
          <w:tcPr>
            <w:tcW w:w="450" w:type="dxa"/>
            <w:vMerge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микробиологические</w:t>
            </w:r>
          </w:p>
        </w:tc>
        <w:tc>
          <w:tcPr>
            <w:tcW w:w="2495" w:type="dxa"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физикохимические</w:t>
            </w:r>
          </w:p>
        </w:tc>
        <w:tc>
          <w:tcPr>
            <w:tcW w:w="1457" w:type="dxa"/>
            <w:vMerge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</w:p>
        </w:tc>
      </w:tr>
      <w:tr w:rsidR="005740F4" w:rsidRPr="00F106E0" w:rsidTr="005740F4">
        <w:trPr>
          <w:trHeight w:val="419"/>
        </w:trPr>
        <w:tc>
          <w:tcPr>
            <w:tcW w:w="450" w:type="dxa"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</w:tcPr>
          <w:p w:rsidR="005740F4" w:rsidRPr="00F106E0" w:rsidRDefault="005740F4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сл. Михайловка</w:t>
            </w:r>
          </w:p>
        </w:tc>
        <w:tc>
          <w:tcPr>
            <w:tcW w:w="1088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</w:tcPr>
          <w:p w:rsidR="005740F4" w:rsidRPr="00F106E0" w:rsidRDefault="005740F4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F4" w:rsidRPr="00F106E0" w:rsidTr="005740F4">
        <w:trPr>
          <w:trHeight w:val="419"/>
        </w:trPr>
        <w:tc>
          <w:tcPr>
            <w:tcW w:w="450" w:type="dxa"/>
          </w:tcPr>
          <w:p w:rsidR="005740F4" w:rsidRPr="00F106E0" w:rsidRDefault="005740F4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4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д</w:t>
            </w:r>
            <w:r w:rsidR="005740F4" w:rsidRPr="00F106E0">
              <w:rPr>
                <w:rFonts w:ascii="Times New Roman" w:hAnsi="Times New Roman" w:cs="Times New Roman"/>
              </w:rPr>
              <w:t>. Ратманово</w:t>
            </w:r>
          </w:p>
        </w:tc>
        <w:tc>
          <w:tcPr>
            <w:tcW w:w="1088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5740F4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</w:tcPr>
          <w:p w:rsidR="005740F4" w:rsidRPr="00F106E0" w:rsidRDefault="005740F4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AD5" w:rsidRPr="00F106E0" w:rsidTr="005740F4">
        <w:trPr>
          <w:trHeight w:val="419"/>
        </w:trPr>
        <w:tc>
          <w:tcPr>
            <w:tcW w:w="450" w:type="dxa"/>
          </w:tcPr>
          <w:p w:rsidR="00344AD5" w:rsidRPr="00F106E0" w:rsidRDefault="00344AD5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4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пос. Ленинский</w:t>
            </w:r>
          </w:p>
        </w:tc>
        <w:tc>
          <w:tcPr>
            <w:tcW w:w="1088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AD5" w:rsidRPr="00F106E0" w:rsidTr="005740F4">
        <w:trPr>
          <w:trHeight w:val="419"/>
        </w:trPr>
        <w:tc>
          <w:tcPr>
            <w:tcW w:w="450" w:type="dxa"/>
          </w:tcPr>
          <w:p w:rsidR="00344AD5" w:rsidRPr="00F106E0" w:rsidRDefault="00344AD5" w:rsidP="005740F4">
            <w:pPr>
              <w:ind w:left="-7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4" w:type="dxa"/>
          </w:tcPr>
          <w:p w:rsidR="00344AD5" w:rsidRPr="00F106E0" w:rsidRDefault="00344AD5" w:rsidP="00277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Источник «Кузнечная Дамба»</w:t>
            </w:r>
          </w:p>
        </w:tc>
        <w:tc>
          <w:tcPr>
            <w:tcW w:w="1088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 (после паводка)</w:t>
            </w:r>
          </w:p>
        </w:tc>
        <w:tc>
          <w:tcPr>
            <w:tcW w:w="2495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 w:rsidRPr="00F106E0">
              <w:rPr>
                <w:rFonts w:ascii="Times New Roman" w:hAnsi="Times New Roman" w:cs="Times New Roman"/>
              </w:rPr>
              <w:t>1(после паводка)</w:t>
            </w:r>
          </w:p>
        </w:tc>
        <w:tc>
          <w:tcPr>
            <w:tcW w:w="1457" w:type="dxa"/>
          </w:tcPr>
          <w:p w:rsidR="00344AD5" w:rsidRPr="00F106E0" w:rsidRDefault="00344AD5" w:rsidP="0027752E">
            <w:pPr>
              <w:ind w:left="-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0F4" w:rsidRPr="00F106E0" w:rsidRDefault="005740F4" w:rsidP="005740F4">
      <w:pPr>
        <w:rPr>
          <w:rFonts w:ascii="Times New Roman" w:hAnsi="Times New Roman" w:cs="Times New Roman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Глава Михайловского сельсовета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Железногорского района                                                                                        В.И.Крюков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6E0" w:rsidRDefault="00F106E0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6E0" w:rsidRDefault="00F106E0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СОБРАНИЕ ДЕПУТАТОВ МИХАЙЛОВСКОГО СЕЛЬСОВЕТА</w:t>
      </w: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ЖЕЛЕЗНОГОРСКОГО РАЙОНА  КУРСКОЙ ОБЛАСТИ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740F4" w:rsidRPr="00F106E0" w:rsidRDefault="005740F4" w:rsidP="005740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6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01.09.2013г.       № 30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сл. Михайловка</w:t>
      </w: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5740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FA7C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06E0">
        <w:rPr>
          <w:rFonts w:ascii="Times New Roman" w:hAnsi="Times New Roman" w:cs="Times New Roman"/>
          <w:i/>
          <w:sz w:val="24"/>
          <w:szCs w:val="24"/>
        </w:rPr>
        <w:t>«Об утверждении программ производственного контроля качества питьевой воды на территории муниципального образования «Михайловский сельсовет» Железногорского района Курской области на 2012-2018 годы»</w:t>
      </w:r>
    </w:p>
    <w:p w:rsidR="005740F4" w:rsidRPr="00F106E0" w:rsidRDefault="005740F4" w:rsidP="00FA7C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40F4" w:rsidRPr="00F106E0" w:rsidRDefault="005740F4" w:rsidP="00FA7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FA7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5740F4" w:rsidP="00FA7C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Уставом МО «Михайловский сельсовет» Железногорского района Собрание депутатов Михайловского сельсовета  РЕШИЛО:</w:t>
      </w:r>
    </w:p>
    <w:p w:rsidR="005740F4" w:rsidRPr="00F106E0" w:rsidRDefault="005740F4" w:rsidP="00FA7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C1F" w:rsidRPr="00F106E0" w:rsidRDefault="005740F4" w:rsidP="00FA7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A7C1F" w:rsidRPr="00F106E0">
        <w:rPr>
          <w:rFonts w:ascii="Times New Roman" w:hAnsi="Times New Roman" w:cs="Times New Roman"/>
          <w:sz w:val="24"/>
          <w:szCs w:val="24"/>
        </w:rPr>
        <w:t>Утвердить Рабочую программу производственного контроля качества питьевой воды на территории муниципального образования «Михайловский сельсовет» Железногорского района Курской области в соответствии  с САНПИН 2.1.4.1175-02 «Питьевая вода, гигиенические требования к качеству воды не централизованных систем водоснабжения. Контроль качества воды. (приложение № 1).</w:t>
      </w:r>
    </w:p>
    <w:p w:rsidR="00FA7C1F" w:rsidRPr="00F106E0" w:rsidRDefault="00FA7C1F" w:rsidP="00FA7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E0">
        <w:rPr>
          <w:rFonts w:ascii="Times New Roman" w:hAnsi="Times New Roman" w:cs="Times New Roman"/>
          <w:sz w:val="24"/>
          <w:szCs w:val="24"/>
        </w:rPr>
        <w:t>2. Решение вступает в силу со дня его подписания.</w:t>
      </w:r>
    </w:p>
    <w:p w:rsidR="00FA7C1F" w:rsidRPr="00F106E0" w:rsidRDefault="00FA7C1F" w:rsidP="00FA7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0F4" w:rsidRPr="00F106E0" w:rsidRDefault="00FA7C1F" w:rsidP="00FA7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Глава Михайловского сельсовета</w:t>
      </w:r>
    </w:p>
    <w:p w:rsidR="00FA7C1F" w:rsidRPr="00FA7C1F" w:rsidRDefault="00FA7C1F" w:rsidP="00FA7C1F">
      <w:pPr>
        <w:pStyle w:val="a3"/>
        <w:rPr>
          <w:b/>
          <w:sz w:val="24"/>
          <w:szCs w:val="24"/>
        </w:rPr>
      </w:pPr>
      <w:r w:rsidRPr="00F106E0">
        <w:rPr>
          <w:rFonts w:ascii="Times New Roman" w:hAnsi="Times New Roman" w:cs="Times New Roman"/>
          <w:b/>
          <w:sz w:val="24"/>
          <w:szCs w:val="24"/>
        </w:rPr>
        <w:t>Железногорского района                                                                                         В</w:t>
      </w:r>
      <w:r w:rsidRPr="00FA7C1F">
        <w:rPr>
          <w:b/>
          <w:sz w:val="24"/>
          <w:szCs w:val="24"/>
        </w:rPr>
        <w:t>.И.Крюков</w:t>
      </w:r>
    </w:p>
    <w:sectPr w:rsidR="00FA7C1F" w:rsidRPr="00FA7C1F" w:rsidSect="00D713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73" w:rsidRDefault="00E15F73" w:rsidP="009E5E63">
      <w:pPr>
        <w:spacing w:after="0" w:line="240" w:lineRule="auto"/>
      </w:pPr>
      <w:r>
        <w:separator/>
      </w:r>
    </w:p>
  </w:endnote>
  <w:endnote w:type="continuationSeparator" w:id="1">
    <w:p w:rsidR="00E15F73" w:rsidRDefault="00E15F73" w:rsidP="009E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73" w:rsidRDefault="00E15F73" w:rsidP="009E5E63">
      <w:pPr>
        <w:spacing w:after="0" w:line="240" w:lineRule="auto"/>
      </w:pPr>
      <w:r>
        <w:separator/>
      </w:r>
    </w:p>
  </w:footnote>
  <w:footnote w:type="continuationSeparator" w:id="1">
    <w:p w:rsidR="00E15F73" w:rsidRDefault="00E15F73" w:rsidP="009E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F4" w:rsidRDefault="005740F4" w:rsidP="005740F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C2A"/>
    <w:multiLevelType w:val="hybridMultilevel"/>
    <w:tmpl w:val="47BAF9A0"/>
    <w:lvl w:ilvl="0" w:tplc="D3A62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DB694D"/>
    <w:multiLevelType w:val="hybridMultilevel"/>
    <w:tmpl w:val="D73C922E"/>
    <w:lvl w:ilvl="0" w:tplc="9B1C0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726"/>
    <w:rsid w:val="002112F1"/>
    <w:rsid w:val="0027752E"/>
    <w:rsid w:val="002B1A03"/>
    <w:rsid w:val="00344AD5"/>
    <w:rsid w:val="0039756D"/>
    <w:rsid w:val="004E6517"/>
    <w:rsid w:val="005740F4"/>
    <w:rsid w:val="00824303"/>
    <w:rsid w:val="009E5E63"/>
    <w:rsid w:val="00A64726"/>
    <w:rsid w:val="00AB2C74"/>
    <w:rsid w:val="00B54463"/>
    <w:rsid w:val="00D0668C"/>
    <w:rsid w:val="00D170F2"/>
    <w:rsid w:val="00D713CE"/>
    <w:rsid w:val="00E15F73"/>
    <w:rsid w:val="00F106E0"/>
    <w:rsid w:val="00F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2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E63"/>
  </w:style>
  <w:style w:type="paragraph" w:styleId="a6">
    <w:name w:val="footer"/>
    <w:basedOn w:val="a"/>
    <w:link w:val="a7"/>
    <w:uiPriority w:val="99"/>
    <w:semiHidden/>
    <w:unhideWhenUsed/>
    <w:rsid w:val="009E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E63"/>
  </w:style>
  <w:style w:type="paragraph" w:styleId="a8">
    <w:name w:val="List Paragraph"/>
    <w:basedOn w:val="a"/>
    <w:uiPriority w:val="34"/>
    <w:qFormat/>
    <w:rsid w:val="009E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MihSS</cp:lastModifiedBy>
  <cp:revision>5</cp:revision>
  <cp:lastPrinted>2013-11-05T08:20:00Z</cp:lastPrinted>
  <dcterms:created xsi:type="dcterms:W3CDTF">2013-10-31T10:35:00Z</dcterms:created>
  <dcterms:modified xsi:type="dcterms:W3CDTF">2016-10-21T08:50:00Z</dcterms:modified>
</cp:coreProperties>
</file>